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60059">
              <w:t>17.08.2022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60059">
            <w:pPr>
              <w:tabs>
                <w:tab w:val="left" w:pos="3123"/>
                <w:tab w:val="left" w:pos="3270"/>
              </w:tabs>
              <w:jc w:val="right"/>
            </w:pPr>
            <w:r w:rsidRPr="00360CF1">
              <w:t xml:space="preserve">№ </w:t>
            </w:r>
            <w:r w:rsidR="00360059">
              <w:t>1756</w:t>
            </w:r>
            <w:r w:rsidRPr="00360CF1">
              <w:t xml:space="preserve">          </w:t>
            </w:r>
          </w:p>
        </w:tc>
      </w:tr>
    </w:tbl>
    <w:p w:rsidR="00A27B69" w:rsidRDefault="00A27B69" w:rsidP="005202B4">
      <w:pPr>
        <w:widowControl w:val="0"/>
        <w:ind w:firstLine="709"/>
        <w:jc w:val="both"/>
        <w:rPr>
          <w:szCs w:val="20"/>
        </w:rPr>
      </w:pPr>
    </w:p>
    <w:p w:rsidR="005202B4" w:rsidRDefault="005202B4" w:rsidP="005202B4">
      <w:pPr>
        <w:widowControl w:val="0"/>
        <w:jc w:val="both"/>
        <w:rPr>
          <w:bCs/>
        </w:rPr>
      </w:pPr>
    </w:p>
    <w:p w:rsidR="006C6022" w:rsidRPr="00007AEF" w:rsidRDefault="006C6022" w:rsidP="001F1763">
      <w:pPr>
        <w:ind w:right="5103"/>
        <w:jc w:val="both"/>
        <w:rPr>
          <w:rFonts w:eastAsiaTheme="minorHAnsi"/>
          <w:lang w:eastAsia="en-US"/>
        </w:rPr>
      </w:pPr>
      <w:r w:rsidRPr="00007AEF">
        <w:rPr>
          <w:rFonts w:eastAsiaTheme="minorHAnsi"/>
          <w:lang w:eastAsia="en-US"/>
        </w:rPr>
        <w:t xml:space="preserve">О </w:t>
      </w:r>
      <w:r w:rsidR="001F1763">
        <w:rPr>
          <w:rFonts w:eastAsiaTheme="minorHAnsi"/>
          <w:lang w:eastAsia="en-US"/>
        </w:rPr>
        <w:t>внесении изменения</w:t>
      </w:r>
      <w:r>
        <w:rPr>
          <w:rFonts w:eastAsiaTheme="minorHAnsi"/>
          <w:lang w:eastAsia="en-US"/>
        </w:rPr>
        <w:t xml:space="preserve"> в</w:t>
      </w:r>
      <w:r w:rsidR="001F1763">
        <w:rPr>
          <w:rFonts w:eastAsiaTheme="minorHAnsi"/>
          <w:lang w:eastAsia="en-US"/>
        </w:rPr>
        <w:t xml:space="preserve"> приложение к постановлению</w:t>
      </w:r>
      <w:r>
        <w:rPr>
          <w:rFonts w:eastAsiaTheme="minorHAnsi"/>
          <w:lang w:eastAsia="en-US"/>
        </w:rPr>
        <w:t xml:space="preserve"> адм</w:t>
      </w:r>
      <w:r w:rsidR="001F1763">
        <w:rPr>
          <w:rFonts w:eastAsiaTheme="minorHAnsi"/>
          <w:lang w:eastAsia="en-US"/>
        </w:rPr>
        <w:t xml:space="preserve">инистрации района от 25.11.2021 </w:t>
      </w:r>
      <w:r>
        <w:rPr>
          <w:rFonts w:eastAsiaTheme="minorHAnsi"/>
          <w:lang w:eastAsia="en-US"/>
        </w:rPr>
        <w:t xml:space="preserve">№ 2089 </w:t>
      </w:r>
      <w:r w:rsidR="001F1763">
        <w:rPr>
          <w:rFonts w:eastAsiaTheme="minorHAnsi"/>
          <w:lang w:eastAsia="en-US"/>
        </w:rPr>
        <w:t xml:space="preserve">                 </w:t>
      </w:r>
      <w:r>
        <w:rPr>
          <w:rFonts w:eastAsiaTheme="minorHAnsi"/>
          <w:lang w:eastAsia="en-US"/>
        </w:rPr>
        <w:t xml:space="preserve">«Об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p>
    <w:p w:rsidR="006C6022" w:rsidRPr="006C6022" w:rsidRDefault="006C6022" w:rsidP="006C6022">
      <w:pPr>
        <w:rPr>
          <w:rFonts w:eastAsiaTheme="minorHAnsi"/>
          <w:lang w:eastAsia="en-US"/>
        </w:rPr>
      </w:pPr>
    </w:p>
    <w:p w:rsidR="006C6022" w:rsidRPr="006C6022" w:rsidRDefault="006C6022" w:rsidP="006C6022">
      <w:pPr>
        <w:rPr>
          <w:rFonts w:eastAsiaTheme="minorHAnsi"/>
          <w:lang w:eastAsia="en-US"/>
        </w:rPr>
      </w:pPr>
    </w:p>
    <w:p w:rsidR="006C6022" w:rsidRDefault="006C6022" w:rsidP="001F1763">
      <w:pPr>
        <w:ind w:firstLine="709"/>
        <w:jc w:val="both"/>
        <w:rPr>
          <w:rFonts w:eastAsiaTheme="minorHAnsi"/>
          <w:lang w:eastAsia="en-US"/>
        </w:rPr>
      </w:pPr>
      <w:r>
        <w:rPr>
          <w:rFonts w:eastAsiaTheme="minorHAnsi"/>
          <w:lang w:eastAsia="en-US"/>
        </w:rPr>
        <w:t xml:space="preserve">В </w:t>
      </w:r>
      <w:r w:rsidRPr="00007AEF">
        <w:rPr>
          <w:rFonts w:eastAsiaTheme="minorHAnsi"/>
          <w:lang w:eastAsia="en-US"/>
        </w:rPr>
        <w:t xml:space="preserve">соответствии со статьей 179 Бюджетного кодекса Российской Федерации, постановлением администрации района от 17.09.2021 № 1663 </w:t>
      </w:r>
      <w:r>
        <w:rPr>
          <w:rFonts w:eastAsiaTheme="minorHAnsi"/>
          <w:lang w:eastAsia="en-US"/>
        </w:rPr>
        <w:t xml:space="preserve">                          </w:t>
      </w:r>
      <w:r w:rsidRPr="00007AEF">
        <w:rPr>
          <w:rFonts w:eastAsiaTheme="minorHAnsi"/>
          <w:lang w:eastAsia="en-US"/>
        </w:rPr>
        <w:t>«О Порядке разработки и реализации муниципальных программ Нижневартовского района»</w:t>
      </w:r>
      <w:r>
        <w:rPr>
          <w:rFonts w:eastAsiaTheme="minorHAnsi"/>
          <w:lang w:eastAsia="en-US"/>
        </w:rPr>
        <w:t xml:space="preserve">, </w:t>
      </w:r>
      <w:r w:rsidRPr="00643B71">
        <w:rPr>
          <w:rFonts w:eastAsiaTheme="minorHAnsi"/>
          <w:lang w:eastAsia="en-US"/>
        </w:rPr>
        <w:t xml:space="preserve">с целью уточнения </w:t>
      </w:r>
      <w:r w:rsidRPr="0013080B">
        <w:rPr>
          <w:rFonts w:eastAsiaTheme="minorHAnsi"/>
          <w:lang w:eastAsia="en-US"/>
        </w:rPr>
        <w:t xml:space="preserve">финансирования программных </w:t>
      </w:r>
      <w:r w:rsidRPr="00643B71">
        <w:rPr>
          <w:rFonts w:eastAsiaTheme="minorHAnsi"/>
          <w:lang w:eastAsia="en-US"/>
        </w:rPr>
        <w:t>мероприятий муниципальной программы</w:t>
      </w:r>
      <w:r w:rsidRPr="00007AEF">
        <w:rPr>
          <w:rFonts w:eastAsiaTheme="minorHAnsi"/>
          <w:lang w:eastAsia="en-US"/>
        </w:rPr>
        <w:t>:</w:t>
      </w:r>
    </w:p>
    <w:p w:rsidR="006C6022" w:rsidRDefault="006C6022" w:rsidP="001F1763">
      <w:pPr>
        <w:ind w:firstLine="709"/>
        <w:jc w:val="both"/>
        <w:rPr>
          <w:rFonts w:eastAsiaTheme="minorHAnsi"/>
          <w:lang w:eastAsia="en-US"/>
        </w:rPr>
      </w:pPr>
    </w:p>
    <w:p w:rsidR="006C6022" w:rsidRDefault="006C6022" w:rsidP="001F1763">
      <w:pPr>
        <w:ind w:firstLine="709"/>
        <w:jc w:val="both"/>
        <w:rPr>
          <w:rFonts w:eastAsiaTheme="minorHAnsi"/>
          <w:lang w:eastAsia="en-US"/>
        </w:rPr>
      </w:pPr>
    </w:p>
    <w:p w:rsidR="006C6022" w:rsidRPr="007E6578" w:rsidRDefault="006C6022" w:rsidP="001F1763">
      <w:pPr>
        <w:ind w:firstLine="709"/>
        <w:jc w:val="both"/>
        <w:rPr>
          <w:rFonts w:eastAsiaTheme="minorHAnsi"/>
          <w:sz w:val="24"/>
          <w:lang w:eastAsia="en-US"/>
        </w:rPr>
      </w:pPr>
      <w:r>
        <w:rPr>
          <w:rFonts w:eastAsiaTheme="minorHAnsi"/>
          <w:lang w:eastAsia="en-US"/>
        </w:rPr>
        <w:t xml:space="preserve">1. Внести в </w:t>
      </w:r>
      <w:r w:rsidR="001F1763">
        <w:rPr>
          <w:rFonts w:eastAsiaTheme="minorHAnsi"/>
          <w:lang w:eastAsia="en-US"/>
        </w:rPr>
        <w:t>приложение к постановлению</w:t>
      </w:r>
      <w:r>
        <w:rPr>
          <w:rFonts w:eastAsiaTheme="minorHAnsi"/>
          <w:lang w:eastAsia="en-US"/>
        </w:rPr>
        <w:t xml:space="preserve"> администрации района</w:t>
      </w:r>
      <w:r w:rsidR="00A76E65">
        <w:rPr>
          <w:rFonts w:eastAsiaTheme="minorHAnsi"/>
          <w:lang w:eastAsia="en-US"/>
        </w:rPr>
        <w:t xml:space="preserve">                              </w:t>
      </w:r>
      <w:r>
        <w:rPr>
          <w:rFonts w:eastAsiaTheme="minorHAnsi"/>
          <w:lang w:eastAsia="en-US"/>
        </w:rPr>
        <w:t xml:space="preserve"> от 25.11.2021 № 2089 «Об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r>
        <w:rPr>
          <w:rFonts w:eastAsiaTheme="minorHAnsi"/>
          <w:lang w:eastAsia="en-US"/>
        </w:rPr>
        <w:t xml:space="preserve"> (с изменениями от 06.04.2022 № 838, от 17.06.2022 №</w:t>
      </w:r>
      <w:r w:rsidR="001F1763">
        <w:rPr>
          <w:rFonts w:eastAsiaTheme="minorHAnsi"/>
          <w:lang w:eastAsia="en-US"/>
        </w:rPr>
        <w:t xml:space="preserve"> </w:t>
      </w:r>
      <w:r>
        <w:rPr>
          <w:rFonts w:eastAsiaTheme="minorHAnsi"/>
          <w:lang w:eastAsia="en-US"/>
        </w:rPr>
        <w:t>1363)</w:t>
      </w:r>
      <w:r w:rsidRPr="00D06EAA">
        <w:rPr>
          <w:rFonts w:eastAsiaTheme="minorHAnsi"/>
          <w:lang w:eastAsia="en-US"/>
        </w:rPr>
        <w:t xml:space="preserve"> </w:t>
      </w:r>
      <w:r w:rsidR="001F1763">
        <w:rPr>
          <w:rFonts w:eastAsiaTheme="minorHAnsi"/>
          <w:lang w:eastAsia="en-US"/>
        </w:rPr>
        <w:t>изменение, изложив приложение</w:t>
      </w:r>
      <w:r>
        <w:rPr>
          <w:rFonts w:eastAsiaTheme="minorHAnsi"/>
          <w:lang w:eastAsia="en-US"/>
        </w:rPr>
        <w:t xml:space="preserve"> </w:t>
      </w:r>
      <w:r w:rsidR="001F1763">
        <w:rPr>
          <w:rFonts w:eastAsiaTheme="minorHAnsi"/>
          <w:lang w:eastAsia="en-US"/>
        </w:rPr>
        <w:t xml:space="preserve">1 «Распределение финансовых ресурсов муниципальной программы» </w:t>
      </w:r>
      <w:r w:rsidRPr="00750E43">
        <w:t>в новой реакции</w:t>
      </w:r>
      <w:r w:rsidR="001F1763">
        <w:t>,</w:t>
      </w:r>
      <w:r w:rsidRPr="00750E43">
        <w:t xml:space="preserve"> согласно приложению</w:t>
      </w:r>
      <w:r>
        <w:t>.</w:t>
      </w:r>
    </w:p>
    <w:p w:rsidR="006C6022" w:rsidRPr="00574AF5" w:rsidRDefault="006C6022" w:rsidP="001F1763">
      <w:pPr>
        <w:ind w:firstLine="709"/>
        <w:jc w:val="both"/>
        <w:rPr>
          <w:rFonts w:eastAsiaTheme="minorHAnsi"/>
          <w:lang w:eastAsia="en-US"/>
        </w:rPr>
      </w:pPr>
    </w:p>
    <w:p w:rsidR="006C6022" w:rsidRPr="00007AEF" w:rsidRDefault="006C6022" w:rsidP="001F1763">
      <w:pPr>
        <w:ind w:firstLine="709"/>
        <w:jc w:val="both"/>
        <w:rPr>
          <w:rFonts w:eastAsiaTheme="minorHAnsi"/>
          <w:lang w:eastAsia="en-US"/>
        </w:rPr>
      </w:pPr>
      <w:r>
        <w:rPr>
          <w:rFonts w:eastAsiaTheme="minorHAnsi"/>
          <w:lang w:eastAsia="en-US"/>
        </w:rPr>
        <w:t>2</w:t>
      </w:r>
      <w:r w:rsidRPr="00007AEF">
        <w:rPr>
          <w:rFonts w:eastAsiaTheme="minorHAnsi"/>
          <w:lang w:eastAsia="en-US"/>
        </w:rPr>
        <w:t>.</w:t>
      </w:r>
      <w:r>
        <w:rPr>
          <w:rFonts w:eastAsiaTheme="minorHAnsi"/>
          <w:lang w:eastAsia="en-US"/>
        </w:rPr>
        <w:t xml:space="preserve"> </w:t>
      </w:r>
      <w:r w:rsidRPr="00007AEF">
        <w:rPr>
          <w:rFonts w:eastAsiaTheme="minorHAnsi"/>
          <w:lang w:eastAsia="en-US"/>
        </w:rPr>
        <w:t>Отделу делопроизв</w:t>
      </w:r>
      <w:r>
        <w:rPr>
          <w:rFonts w:eastAsiaTheme="minorHAnsi"/>
          <w:lang w:eastAsia="en-US"/>
        </w:rPr>
        <w:t xml:space="preserve">одства, контроля и обеспечения </w:t>
      </w:r>
      <w:r w:rsidRPr="00007AEF">
        <w:rPr>
          <w:rFonts w:eastAsiaTheme="minorHAnsi"/>
          <w:lang w:eastAsia="en-US"/>
        </w:rPr>
        <w:t>работы руководства управления обеспечения деятельности администрации района (Ю.В.</w:t>
      </w:r>
      <w:r>
        <w:rPr>
          <w:rFonts w:eastAsiaTheme="minorHAnsi"/>
          <w:lang w:eastAsia="en-US"/>
        </w:rPr>
        <w:t xml:space="preserve"> </w:t>
      </w:r>
      <w:r w:rsidRPr="00007AEF">
        <w:rPr>
          <w:rFonts w:eastAsiaTheme="minorHAnsi"/>
          <w:lang w:eastAsia="en-US"/>
        </w:rPr>
        <w:t>Мороз) разместить пост</w:t>
      </w:r>
      <w:r>
        <w:rPr>
          <w:rFonts w:eastAsiaTheme="minorHAnsi"/>
          <w:lang w:eastAsia="en-US"/>
        </w:rPr>
        <w:t>ановление на официальном веб-</w:t>
      </w:r>
      <w:r w:rsidRPr="00007AEF">
        <w:rPr>
          <w:rFonts w:eastAsiaTheme="minorHAnsi"/>
          <w:lang w:eastAsia="en-US"/>
        </w:rPr>
        <w:t xml:space="preserve">сайте администрации района: </w:t>
      </w:r>
      <w:hyperlink r:id="rId9" w:history="1">
        <w:r w:rsidRPr="001A3571">
          <w:rPr>
            <w:rFonts w:eastAsiaTheme="minorHAnsi"/>
            <w:lang w:eastAsia="en-US"/>
          </w:rPr>
          <w:t>www.n</w:t>
        </w:r>
        <w:r w:rsidRPr="001A3571">
          <w:rPr>
            <w:rFonts w:eastAsiaTheme="minorHAnsi"/>
            <w:lang w:val="en-US" w:eastAsia="en-US"/>
          </w:rPr>
          <w:t>vraion</w:t>
        </w:r>
        <w:r w:rsidRPr="001A3571">
          <w:rPr>
            <w:rFonts w:eastAsiaTheme="minorHAnsi"/>
            <w:lang w:eastAsia="en-US"/>
          </w:rPr>
          <w:t>.</w:t>
        </w:r>
        <w:r w:rsidRPr="001A3571">
          <w:rPr>
            <w:rFonts w:eastAsiaTheme="minorHAnsi"/>
            <w:lang w:val="en-US" w:eastAsia="en-US"/>
          </w:rPr>
          <w:t>ru</w:t>
        </w:r>
      </w:hyperlink>
      <w:r w:rsidRPr="00007AEF">
        <w:rPr>
          <w:rFonts w:eastAsiaTheme="minorHAnsi"/>
          <w:lang w:eastAsia="en-US"/>
        </w:rPr>
        <w:t>.</w:t>
      </w:r>
    </w:p>
    <w:p w:rsidR="006C6022" w:rsidRPr="007E6578" w:rsidRDefault="006C6022" w:rsidP="001F1763">
      <w:pPr>
        <w:ind w:firstLine="709"/>
        <w:jc w:val="both"/>
        <w:rPr>
          <w:rFonts w:eastAsiaTheme="minorHAnsi"/>
          <w:sz w:val="22"/>
          <w:lang w:eastAsia="en-US"/>
        </w:rPr>
      </w:pPr>
    </w:p>
    <w:p w:rsidR="006C6022" w:rsidRPr="00007AEF" w:rsidRDefault="006C6022" w:rsidP="001F1763">
      <w:pPr>
        <w:ind w:firstLine="709"/>
        <w:jc w:val="both"/>
        <w:rPr>
          <w:rFonts w:eastAsiaTheme="minorHAnsi"/>
          <w:lang w:eastAsia="en-US"/>
        </w:rPr>
      </w:pPr>
      <w:r>
        <w:rPr>
          <w:rFonts w:eastAsiaTheme="minorHAnsi"/>
          <w:lang w:eastAsia="en-US"/>
        </w:rPr>
        <w:t>3</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Управлению общественных связей и информационной </w:t>
      </w:r>
      <w:r>
        <w:rPr>
          <w:rFonts w:eastAsiaTheme="minorHAnsi"/>
          <w:lang w:eastAsia="en-US"/>
        </w:rPr>
        <w:t xml:space="preserve">политики администрации района (С.Ю. Маликов) опубликовать постановление                                       </w:t>
      </w:r>
      <w:r w:rsidRPr="00007AEF">
        <w:rPr>
          <w:rFonts w:eastAsiaTheme="minorHAnsi"/>
          <w:lang w:eastAsia="en-US"/>
        </w:rPr>
        <w:t>в приложении «Официальный</w:t>
      </w:r>
      <w:r>
        <w:rPr>
          <w:rFonts w:eastAsiaTheme="minorHAnsi"/>
          <w:lang w:eastAsia="en-US"/>
        </w:rPr>
        <w:t xml:space="preserve"> бюллетень» к районной газете «</w:t>
      </w:r>
      <w:r w:rsidRPr="00007AEF">
        <w:rPr>
          <w:rFonts w:eastAsiaTheme="minorHAnsi"/>
          <w:lang w:eastAsia="en-US"/>
        </w:rPr>
        <w:t>Новости Приобья».</w:t>
      </w:r>
    </w:p>
    <w:p w:rsidR="006C6022" w:rsidRPr="007E6578" w:rsidRDefault="006C6022" w:rsidP="001F1763">
      <w:pPr>
        <w:ind w:firstLine="709"/>
        <w:jc w:val="both"/>
        <w:rPr>
          <w:rFonts w:eastAsiaTheme="minorHAnsi"/>
          <w:sz w:val="22"/>
          <w:lang w:eastAsia="en-US"/>
        </w:rPr>
      </w:pPr>
      <w:r w:rsidRPr="00007AEF">
        <w:rPr>
          <w:rFonts w:eastAsiaTheme="minorHAnsi"/>
          <w:lang w:eastAsia="en-US"/>
        </w:rPr>
        <w:t xml:space="preserve"> </w:t>
      </w:r>
    </w:p>
    <w:p w:rsidR="006C6022" w:rsidRDefault="006C6022" w:rsidP="001F1763">
      <w:pPr>
        <w:ind w:firstLine="709"/>
        <w:jc w:val="both"/>
        <w:rPr>
          <w:rFonts w:eastAsiaTheme="minorHAnsi"/>
          <w:lang w:eastAsia="en-US"/>
        </w:rPr>
      </w:pPr>
      <w:r>
        <w:rPr>
          <w:rFonts w:eastAsiaTheme="minorHAnsi"/>
          <w:lang w:eastAsia="en-US"/>
        </w:rPr>
        <w:lastRenderedPageBreak/>
        <w:t>4</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Постановление вступает в силу </w:t>
      </w:r>
      <w:r>
        <w:rPr>
          <w:rFonts w:eastAsiaTheme="minorHAnsi"/>
          <w:lang w:eastAsia="en-US"/>
        </w:rPr>
        <w:t>после его официального опубликования (обнародования).</w:t>
      </w:r>
    </w:p>
    <w:p w:rsidR="006C6022" w:rsidRPr="00007AEF" w:rsidRDefault="006C6022" w:rsidP="001F1763">
      <w:pPr>
        <w:ind w:firstLine="709"/>
        <w:jc w:val="both"/>
        <w:rPr>
          <w:rFonts w:eastAsiaTheme="minorHAnsi"/>
          <w:lang w:eastAsia="en-US"/>
        </w:rPr>
      </w:pPr>
    </w:p>
    <w:p w:rsidR="006C6022" w:rsidRPr="00007AEF" w:rsidRDefault="006C6022" w:rsidP="001F1763">
      <w:pPr>
        <w:ind w:firstLine="709"/>
        <w:jc w:val="both"/>
        <w:rPr>
          <w:rFonts w:eastAsiaTheme="minorHAnsi"/>
          <w:lang w:eastAsia="en-US"/>
        </w:rPr>
      </w:pPr>
      <w:r>
        <w:rPr>
          <w:rFonts w:eastAsiaTheme="minorHAnsi"/>
          <w:lang w:eastAsia="en-US"/>
        </w:rPr>
        <w:t>5</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Контроль за выполнением постановления возложить на </w:t>
      </w:r>
      <w:r>
        <w:rPr>
          <w:rFonts w:eastAsiaTheme="minorHAnsi"/>
          <w:lang w:eastAsia="en-US"/>
        </w:rPr>
        <w:t>исполняющего обязанности начальника управления культуры и спорта администрации района А.В. Бабишеву</w:t>
      </w:r>
      <w:r w:rsidRPr="00007AEF">
        <w:rPr>
          <w:rFonts w:eastAsiaTheme="minorHAnsi"/>
          <w:lang w:eastAsia="en-US"/>
        </w:rPr>
        <w:t>.</w:t>
      </w:r>
    </w:p>
    <w:p w:rsidR="006C6022" w:rsidRPr="00F55E73" w:rsidRDefault="006C6022" w:rsidP="001F1763">
      <w:pPr>
        <w:ind w:firstLine="709"/>
        <w:jc w:val="both"/>
        <w:rPr>
          <w:rFonts w:eastAsia="Calibri"/>
          <w:lang w:eastAsia="en-US"/>
        </w:rPr>
      </w:pPr>
    </w:p>
    <w:p w:rsidR="006C6022" w:rsidRDefault="006C6022" w:rsidP="001F1763">
      <w:pPr>
        <w:ind w:firstLine="709"/>
        <w:jc w:val="both"/>
      </w:pPr>
    </w:p>
    <w:p w:rsidR="00334287" w:rsidRPr="007A6089" w:rsidRDefault="00334287" w:rsidP="00334287">
      <w:pPr>
        <w:pStyle w:val="ConsPlusNormal"/>
        <w:widowControl/>
        <w:ind w:firstLine="709"/>
        <w:jc w:val="both"/>
        <w:rPr>
          <w:rFonts w:ascii="Times New Roman" w:hAnsi="Times New Roman" w:cs="Times New Roman"/>
          <w:sz w:val="28"/>
          <w:szCs w:val="28"/>
        </w:rPr>
      </w:pPr>
    </w:p>
    <w:p w:rsidR="009C1FF9"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pPr>
    </w:p>
    <w:p w:rsidR="006C6022" w:rsidRDefault="006C6022" w:rsidP="002365BD">
      <w:pPr>
        <w:tabs>
          <w:tab w:val="left" w:pos="0"/>
          <w:tab w:val="left" w:pos="8627"/>
        </w:tabs>
        <w:jc w:val="both"/>
        <w:rPr>
          <w:rFonts w:eastAsia="Calibri"/>
          <w:lang w:eastAsia="en-US"/>
        </w:rPr>
        <w:sectPr w:rsidR="006C6022" w:rsidSect="00B8518E">
          <w:headerReference w:type="default" r:id="rId10"/>
          <w:pgSz w:w="11907" w:h="16840" w:code="9"/>
          <w:pgMar w:top="1134" w:right="567" w:bottom="1134" w:left="1701" w:header="720" w:footer="720" w:gutter="0"/>
          <w:cols w:space="720"/>
          <w:noEndnote/>
          <w:docGrid w:linePitch="381"/>
        </w:sectPr>
      </w:pPr>
    </w:p>
    <w:p w:rsidR="006C6022" w:rsidRPr="00007AEF" w:rsidRDefault="006C6022" w:rsidP="006C6022">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lastRenderedPageBreak/>
        <w:t xml:space="preserve">Приложение к постановлению </w:t>
      </w:r>
    </w:p>
    <w:p w:rsidR="006C6022" w:rsidRPr="00007AEF" w:rsidRDefault="006C6022" w:rsidP="006C6022">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t>администрации района</w:t>
      </w:r>
    </w:p>
    <w:p w:rsidR="006C6022" w:rsidRPr="00007AEF" w:rsidRDefault="006C6022" w:rsidP="006C6022">
      <w:pPr>
        <w:tabs>
          <w:tab w:val="left" w:pos="315"/>
        </w:tabs>
        <w:autoSpaceDE w:val="0"/>
        <w:autoSpaceDN w:val="0"/>
        <w:adjustRightInd w:val="0"/>
        <w:ind w:left="9923" w:right="253"/>
        <w:jc w:val="both"/>
        <w:rPr>
          <w:rFonts w:eastAsiaTheme="minorHAnsi"/>
          <w:color w:val="000000"/>
          <w:lang w:eastAsia="en-US"/>
        </w:rPr>
      </w:pPr>
      <w:r>
        <w:rPr>
          <w:rFonts w:eastAsiaTheme="minorHAnsi"/>
          <w:color w:val="000000"/>
          <w:lang w:eastAsia="en-US"/>
        </w:rPr>
        <w:t xml:space="preserve">от </w:t>
      </w:r>
      <w:r w:rsidR="00360059">
        <w:rPr>
          <w:rFonts w:eastAsiaTheme="minorHAnsi"/>
          <w:color w:val="000000"/>
          <w:lang w:eastAsia="en-US"/>
        </w:rPr>
        <w:t>17.08.2022</w:t>
      </w:r>
      <w:r w:rsidRPr="00007AEF">
        <w:rPr>
          <w:rFonts w:eastAsiaTheme="minorHAnsi"/>
          <w:color w:val="000000"/>
          <w:lang w:eastAsia="en-US"/>
        </w:rPr>
        <w:t xml:space="preserve"> № </w:t>
      </w:r>
      <w:r w:rsidR="00360059">
        <w:rPr>
          <w:rFonts w:eastAsiaTheme="minorHAnsi"/>
          <w:color w:val="000000"/>
          <w:lang w:eastAsia="en-US"/>
        </w:rPr>
        <w:t>1756</w:t>
      </w:r>
    </w:p>
    <w:p w:rsidR="006C6022" w:rsidRDefault="006C6022" w:rsidP="006C6022">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6C6022" w:rsidRPr="00007AEF" w:rsidRDefault="006C6022" w:rsidP="006C6022">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6C6022" w:rsidRPr="00007AEF" w:rsidRDefault="006C6022" w:rsidP="006C6022">
      <w:pPr>
        <w:spacing w:after="200" w:line="276" w:lineRule="auto"/>
        <w:jc w:val="right"/>
        <w:rPr>
          <w:rFonts w:eastAsiaTheme="minorHAnsi"/>
          <w:lang w:eastAsia="en-US"/>
        </w:rPr>
      </w:pPr>
      <w:r>
        <w:rPr>
          <w:rFonts w:eastAsiaTheme="minorHAnsi"/>
          <w:lang w:eastAsia="en-US"/>
        </w:rPr>
        <w:t>«</w:t>
      </w:r>
      <w:r w:rsidRPr="00007AEF">
        <w:rPr>
          <w:rFonts w:eastAsiaTheme="minorHAnsi"/>
          <w:lang w:eastAsia="en-US"/>
        </w:rPr>
        <w:t>Приложение 1</w:t>
      </w:r>
    </w:p>
    <w:p w:rsidR="006C6022" w:rsidRPr="00007AEF" w:rsidRDefault="006C6022" w:rsidP="006C6022">
      <w:pPr>
        <w:spacing w:after="200" w:line="276" w:lineRule="auto"/>
        <w:jc w:val="center"/>
        <w:rPr>
          <w:rFonts w:eastAsiaTheme="minorHAnsi"/>
          <w:b/>
          <w:lang w:eastAsia="en-US"/>
        </w:rPr>
      </w:pPr>
      <w:r w:rsidRPr="00007AEF">
        <w:rPr>
          <w:rFonts w:eastAsiaTheme="minorHAnsi"/>
          <w:b/>
          <w:lang w:eastAsia="en-US"/>
        </w:rPr>
        <w:t>Распределение финансовых ресурсов муниципальной программы</w:t>
      </w:r>
    </w:p>
    <w:tbl>
      <w:tblPr>
        <w:tblStyle w:val="3e"/>
        <w:tblW w:w="14880" w:type="dxa"/>
        <w:jc w:val="right"/>
        <w:tblLayout w:type="fixed"/>
        <w:tblLook w:val="04A0" w:firstRow="1" w:lastRow="0" w:firstColumn="1" w:lastColumn="0" w:noHBand="0" w:noVBand="1"/>
      </w:tblPr>
      <w:tblGrid>
        <w:gridCol w:w="989"/>
        <w:gridCol w:w="2976"/>
        <w:gridCol w:w="1418"/>
        <w:gridCol w:w="1134"/>
        <w:gridCol w:w="1276"/>
        <w:gridCol w:w="1417"/>
        <w:gridCol w:w="1418"/>
        <w:gridCol w:w="1275"/>
        <w:gridCol w:w="1700"/>
        <w:gridCol w:w="1277"/>
      </w:tblGrid>
      <w:tr w:rsidR="006C6022" w:rsidRPr="00A76E65" w:rsidTr="00A76E65">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Структурный элемент муниципальной программы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Источник финансирования</w:t>
            </w:r>
          </w:p>
        </w:tc>
        <w:tc>
          <w:tcPr>
            <w:tcW w:w="8363" w:type="dxa"/>
            <w:gridSpan w:val="6"/>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Финансовые затраты на реализацию</w:t>
            </w:r>
          </w:p>
        </w:tc>
      </w:tr>
      <w:tr w:rsidR="006C6022" w:rsidRPr="00A76E65" w:rsidTr="00A76E65">
        <w:trPr>
          <w:trHeight w:val="33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всего</w:t>
            </w:r>
          </w:p>
        </w:tc>
        <w:tc>
          <w:tcPr>
            <w:tcW w:w="7087" w:type="dxa"/>
            <w:gridSpan w:val="5"/>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в том числе:</w:t>
            </w:r>
          </w:p>
        </w:tc>
      </w:tr>
      <w:tr w:rsidR="006C6022" w:rsidRPr="00A76E65" w:rsidTr="00A76E65">
        <w:trPr>
          <w:trHeight w:val="56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A76E65">
            <w:pPr>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76E65"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2022 </w:t>
            </w:r>
          </w:p>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418" w:type="dxa"/>
            <w:tcBorders>
              <w:top w:val="single" w:sz="4" w:space="0" w:color="auto"/>
              <w:left w:val="single" w:sz="4" w:space="0" w:color="auto"/>
              <w:bottom w:val="single" w:sz="4" w:space="0" w:color="auto"/>
              <w:right w:val="single" w:sz="4" w:space="0" w:color="auto"/>
            </w:tcBorders>
            <w:hideMark/>
          </w:tcPr>
          <w:p w:rsidR="00A76E65"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2023 </w:t>
            </w:r>
          </w:p>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275" w:type="dxa"/>
            <w:tcBorders>
              <w:top w:val="single" w:sz="4" w:space="0" w:color="auto"/>
              <w:left w:val="single" w:sz="4" w:space="0" w:color="auto"/>
              <w:bottom w:val="single" w:sz="4" w:space="0" w:color="auto"/>
              <w:right w:val="single" w:sz="4" w:space="0" w:color="auto"/>
            </w:tcBorders>
            <w:hideMark/>
          </w:tcPr>
          <w:p w:rsidR="00A76E65"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2024 </w:t>
            </w:r>
          </w:p>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700" w:type="dxa"/>
            <w:tcBorders>
              <w:top w:val="single" w:sz="4" w:space="0" w:color="auto"/>
              <w:left w:val="single" w:sz="4" w:space="0" w:color="auto"/>
              <w:bottom w:val="single" w:sz="4" w:space="0" w:color="auto"/>
              <w:right w:val="single" w:sz="4" w:space="0" w:color="auto"/>
            </w:tcBorders>
            <w:hideMark/>
          </w:tcPr>
          <w:p w:rsidR="00A76E65"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2025 </w:t>
            </w:r>
          </w:p>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b/>
                <w:sz w:val="24"/>
                <w:szCs w:val="24"/>
              </w:rPr>
            </w:pPr>
            <w:r w:rsidRPr="00A76E65">
              <w:rPr>
                <w:rFonts w:ascii="Times New Roman" w:hAnsi="Times New Roman" w:cs="Times New Roman"/>
                <w:b/>
                <w:sz w:val="24"/>
                <w:szCs w:val="24"/>
              </w:rPr>
              <w:t>2026–2030 годы</w:t>
            </w:r>
          </w:p>
        </w:tc>
      </w:tr>
      <w:tr w:rsidR="006C6022" w:rsidRPr="00A76E65" w:rsidTr="00A76E65">
        <w:trPr>
          <w:trHeight w:val="285"/>
          <w:jc w:val="right"/>
        </w:trPr>
        <w:tc>
          <w:tcPr>
            <w:tcW w:w="989" w:type="dxa"/>
            <w:tcBorders>
              <w:top w:val="single" w:sz="4" w:space="0" w:color="auto"/>
              <w:left w:val="single" w:sz="4" w:space="0" w:color="auto"/>
              <w:bottom w:val="single" w:sz="4" w:space="0" w:color="auto"/>
              <w:right w:val="single" w:sz="4" w:space="0" w:color="auto"/>
            </w:tcBorders>
            <w:hideMark/>
          </w:tcPr>
          <w:p w:rsidR="006C6022" w:rsidRPr="00A76E65" w:rsidRDefault="006C6022" w:rsidP="00A76E65">
            <w:pPr>
              <w:jc w:val="center"/>
              <w:rPr>
                <w:rFonts w:ascii="Times New Roman" w:hAnsi="Times New Roman" w:cs="Times New Roman"/>
                <w:sz w:val="24"/>
                <w:szCs w:val="24"/>
              </w:rPr>
            </w:pPr>
            <w:r w:rsidRPr="00A76E65">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8</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9</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A76E65" w:rsidP="00A76E65">
            <w:pPr>
              <w:jc w:val="center"/>
              <w:rPr>
                <w:rFonts w:ascii="Times New Roman" w:hAnsi="Times New Roman" w:cs="Times New Roman"/>
                <w:sz w:val="24"/>
                <w:szCs w:val="24"/>
              </w:rPr>
            </w:pPr>
            <w:r w:rsidRPr="00A76E65">
              <w:rPr>
                <w:rFonts w:ascii="Times New Roman" w:hAnsi="Times New Roman" w:cs="Times New Roman"/>
                <w:sz w:val="24"/>
                <w:szCs w:val="24"/>
              </w:rPr>
              <w:t>10</w:t>
            </w:r>
          </w:p>
        </w:tc>
      </w:tr>
      <w:tr w:rsidR="006C6022" w:rsidRPr="00A76E65" w:rsidTr="00A76E65">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(1, 2, 1.1, 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57269,9</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10742,5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10798,7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10798,7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4155,0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20 775,0</w:t>
            </w:r>
          </w:p>
        </w:tc>
      </w:tr>
      <w:tr w:rsidR="006C6022" w:rsidRPr="00A76E65" w:rsidTr="00A76E65">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19874,9</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6587,5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6643,7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6643,7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37 395,0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20 775,0</w:t>
            </w:r>
          </w:p>
        </w:tc>
      </w:tr>
      <w:tr w:rsidR="006C6022" w:rsidRPr="00A76E65" w:rsidTr="00A76E65">
        <w:trPr>
          <w:trHeight w:val="499"/>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Техническое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r w:rsidR="001F1763" w:rsidRPr="00A76E65">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575,0</w:t>
            </w:r>
          </w:p>
        </w:tc>
      </w:tr>
      <w:tr w:rsidR="006C6022" w:rsidRPr="00A76E65" w:rsidTr="00A76E65">
        <w:trPr>
          <w:trHeight w:val="121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575,0</w:t>
            </w:r>
          </w:p>
        </w:tc>
      </w:tr>
      <w:tr w:rsidR="006C6022" w:rsidRPr="00A76E65" w:rsidTr="00A76E65">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 xml:space="preserve">Оказание единовременной материальной </w:t>
            </w:r>
            <w:r w:rsidR="001F1763" w:rsidRPr="00A76E65">
              <w:rPr>
                <w:rFonts w:ascii="Times New Roman" w:hAnsi="Times New Roman" w:cs="Times New Roman"/>
                <w:sz w:val="24"/>
                <w:szCs w:val="24"/>
              </w:rPr>
              <w:t>помощи на приобретение горюче-</w:t>
            </w:r>
            <w:r w:rsidRPr="00A76E65">
              <w:rPr>
                <w:rFonts w:ascii="Times New Roman" w:hAnsi="Times New Roman" w:cs="Times New Roman"/>
                <w:sz w:val="24"/>
                <w:szCs w:val="24"/>
              </w:rPr>
              <w:t xml:space="preserve">смазочных материалов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7 500,0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7 500,0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48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Оказание мер социальной поддержки оленеводам – частникам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5 400,0</w:t>
            </w:r>
          </w:p>
        </w:tc>
      </w:tr>
      <w:tr w:rsidR="006C6022" w:rsidRPr="00A76E65" w:rsidTr="00A76E65">
        <w:trPr>
          <w:trHeight w:val="31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5 400,0</w:t>
            </w:r>
          </w:p>
        </w:tc>
      </w:tr>
      <w:tr w:rsidR="006C6022" w:rsidRPr="00A76E65" w:rsidTr="00A76E65">
        <w:trPr>
          <w:trHeight w:val="453"/>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Оказание мер социальной поддержки лицам из числа коренных малочисленных народов Севера на оплату проживания в гостиницах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 xml:space="preserve">муниципальное автономное учреждение </w:t>
            </w:r>
            <w:r w:rsidRPr="00A76E65">
              <w:rPr>
                <w:rFonts w:ascii="Times New Roman" w:hAnsi="Times New Roman" w:cs="Times New Roman"/>
                <w:sz w:val="24"/>
                <w:szCs w:val="24"/>
              </w:rPr>
              <w:lastRenderedPageBreak/>
              <w:t>«Межпоселенческий центр национальных промыслов и ремесел</w:t>
            </w:r>
            <w:r w:rsidR="001F1763" w:rsidRPr="00A76E65">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2 550,0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1 500,0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53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2 550,0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1 500,0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55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1.1.5</w:t>
            </w:r>
            <w:r w:rsidR="001F1763" w:rsidRPr="00A76E65">
              <w:rPr>
                <w:rFonts w:ascii="Times New Roman" w:hAnsi="Times New Roman" w:cs="Times New Roman"/>
                <w:sz w:val="24"/>
                <w:szCs w:val="24"/>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Оказание мер социальной поддержки лицам из числа коренных малочисленных народов Севера на оплату проезда на внутрирайонных маршрутах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r w:rsidR="001F1763" w:rsidRPr="00A76E65">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6 900,0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3 750,0</w:t>
            </w:r>
          </w:p>
        </w:tc>
      </w:tr>
      <w:tr w:rsidR="006C6022" w:rsidRPr="00A76E65" w:rsidTr="00A76E65">
        <w:trPr>
          <w:trHeight w:val="879"/>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6 900,0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3 750,0</w:t>
            </w:r>
          </w:p>
        </w:tc>
      </w:tr>
      <w:tr w:rsidR="006C6022" w:rsidRPr="00A76E65" w:rsidTr="00A76E65">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 xml:space="preserve">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предоставлению единовременной </w:t>
            </w:r>
            <w:r w:rsidRPr="00A76E65">
              <w:rPr>
                <w:rFonts w:ascii="Times New Roman" w:hAnsi="Times New Roman" w:cs="Times New Roman"/>
                <w:sz w:val="24"/>
                <w:szCs w:val="24"/>
              </w:rPr>
              <w:lastRenderedPageBreak/>
              <w:t>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42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1F1763">
            <w:pPr>
              <w:jc w:val="both"/>
              <w:rPr>
                <w:rFonts w:ascii="Times New Roman" w:hAnsi="Times New Roman" w:cs="Times New Roman"/>
                <w:sz w:val="24"/>
                <w:szCs w:val="24"/>
              </w:rPr>
            </w:pPr>
            <w:r w:rsidRPr="00A76E65">
              <w:rPr>
                <w:rFonts w:ascii="Times New Roman" w:hAnsi="Times New Roman" w:cs="Times New Roman"/>
                <w:sz w:val="24"/>
                <w:szCs w:val="24"/>
              </w:rPr>
              <w:t>Осуществление отдельного государственного полномочия по участию в реализации го</w:t>
            </w:r>
            <w:r w:rsidR="001F1763" w:rsidRPr="00A76E65">
              <w:rPr>
                <w:rFonts w:ascii="Times New Roman" w:hAnsi="Times New Roman" w:cs="Times New Roman"/>
                <w:sz w:val="24"/>
                <w:szCs w:val="24"/>
              </w:rPr>
              <w:t>сударственной программы Ханты-</w:t>
            </w:r>
            <w:r w:rsidRPr="00A76E65">
              <w:rPr>
                <w:rFonts w:ascii="Times New Roman" w:hAnsi="Times New Roman" w:cs="Times New Roman"/>
                <w:sz w:val="24"/>
                <w:szCs w:val="24"/>
              </w:rPr>
              <w:t xml:space="preserve">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деятельность, на </w:t>
            </w:r>
            <w:r w:rsidRPr="00A76E65">
              <w:rPr>
                <w:rFonts w:ascii="Times New Roman" w:hAnsi="Times New Roman" w:cs="Times New Roman"/>
                <w:sz w:val="24"/>
                <w:szCs w:val="24"/>
              </w:rPr>
              <w:lastRenderedPageBreak/>
              <w:t>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на компенсации расходов на  приобретение материально</w:t>
            </w:r>
            <w:r w:rsidR="001F1763" w:rsidRPr="00A76E65">
              <w:rPr>
                <w:rFonts w:ascii="Times New Roman" w:hAnsi="Times New Roman" w:cs="Times New Roman"/>
                <w:sz w:val="24"/>
                <w:szCs w:val="24"/>
              </w:rPr>
              <w:t>-</w:t>
            </w:r>
            <w:r w:rsidRPr="00A76E65">
              <w:rPr>
                <w:rFonts w:ascii="Times New Roman" w:hAnsi="Times New Roman" w:cs="Times New Roman"/>
                <w:sz w:val="24"/>
                <w:szCs w:val="24"/>
              </w:rPr>
              <w:t>технических средств, на компенсации расходов на приобретение северных оленей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23 041,7</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6 823,1</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6 879,3</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6 879,3</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2 050,0</w:t>
            </w:r>
          </w:p>
        </w:tc>
      </w:tr>
      <w:tr w:rsidR="006C6022" w:rsidRPr="00A76E65" w:rsidTr="00A76E65">
        <w:trPr>
          <w:trHeight w:val="115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19 351,7</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6 413,1</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6 469,3</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6 469,3</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73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3 690,0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2 050,0</w:t>
            </w:r>
          </w:p>
        </w:tc>
      </w:tr>
      <w:tr w:rsidR="006C6022" w:rsidRPr="00A76E65" w:rsidTr="00A76E65">
        <w:trPr>
          <w:trHeight w:val="488"/>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1F1763">
            <w:pPr>
              <w:jc w:val="both"/>
              <w:rPr>
                <w:rFonts w:ascii="Times New Roman" w:hAnsi="Times New Roman" w:cs="Times New Roman"/>
                <w:sz w:val="24"/>
                <w:szCs w:val="24"/>
              </w:rPr>
            </w:pPr>
            <w:r w:rsidRPr="00A76E65">
              <w:rPr>
                <w:rFonts w:ascii="Times New Roman" w:hAnsi="Times New Roman" w:cs="Times New Roman"/>
                <w:sz w:val="24"/>
                <w:szCs w:val="24"/>
              </w:rPr>
              <w:t>Осуществление отдельного государственного полномочия по участию в реализации государственной программы Ханты</w:t>
            </w:r>
            <w:r w:rsidR="001F1763" w:rsidRPr="00A76E65">
              <w:rPr>
                <w:rFonts w:ascii="Times New Roman" w:hAnsi="Times New Roman" w:cs="Times New Roman"/>
                <w:sz w:val="24"/>
                <w:szCs w:val="24"/>
              </w:rPr>
              <w:t>-</w:t>
            </w:r>
            <w:r w:rsidRPr="00A76E65">
              <w:rPr>
                <w:rFonts w:ascii="Times New Roman" w:hAnsi="Times New Roman" w:cs="Times New Roman"/>
                <w:sz w:val="24"/>
                <w:szCs w:val="24"/>
              </w:rPr>
              <w:t xml:space="preserve">Мансийского автономного округа – Югры «Устойчивое развитие коренных малочисленных народов Севера» по предоставлению государственной услуги   на компенсацию расходов на оплату обучения правилам безопасного обращения с оружием, </w:t>
            </w:r>
            <w:r w:rsidRPr="00A76E65">
              <w:rPr>
                <w:rFonts w:ascii="Times New Roman" w:hAnsi="Times New Roman" w:cs="Times New Roman"/>
                <w:sz w:val="24"/>
                <w:szCs w:val="24"/>
              </w:rPr>
              <w:lastRenderedPageBreak/>
              <w:t xml:space="preserve">управлению самоходными машинами категории «А», управлению маломерными судами и на оплату проезда к месту нахождения организации, имеющей право проводить указанное обучение, и обратно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1123"/>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42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1F1763">
            <w:pPr>
              <w:jc w:val="both"/>
              <w:rPr>
                <w:rFonts w:ascii="Times New Roman" w:hAnsi="Times New Roman" w:cs="Times New Roman"/>
                <w:sz w:val="24"/>
                <w:szCs w:val="24"/>
              </w:rPr>
            </w:pPr>
            <w:r w:rsidRPr="00A76E65">
              <w:rPr>
                <w:rFonts w:ascii="Times New Roman" w:hAnsi="Times New Roman" w:cs="Times New Roman"/>
                <w:sz w:val="24"/>
                <w:szCs w:val="24"/>
              </w:rPr>
              <w:t>Основное мероприятие  «Организация и проведение мероприятий, направленных на соде</w:t>
            </w:r>
            <w:r w:rsidR="001F1763" w:rsidRPr="00A76E65">
              <w:rPr>
                <w:rFonts w:ascii="Times New Roman" w:hAnsi="Times New Roman" w:cs="Times New Roman"/>
                <w:sz w:val="24"/>
                <w:szCs w:val="24"/>
              </w:rPr>
              <w:t>йствие духовному и национально-</w:t>
            </w:r>
            <w:r w:rsidRPr="00A76E65">
              <w:rPr>
                <w:rFonts w:ascii="Times New Roman" w:hAnsi="Times New Roman" w:cs="Times New Roman"/>
                <w:sz w:val="24"/>
                <w:szCs w:val="24"/>
              </w:rPr>
              <w:t>культурному развитию коренных малочисленных народов Севера, сохранение традиционной культуры, народных промыслов и ремесел» (1.2, 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4 610,0</w:t>
            </w:r>
          </w:p>
        </w:tc>
      </w:tr>
      <w:tr w:rsidR="006C6022" w:rsidRPr="00A76E65" w:rsidTr="00A76E65">
        <w:trPr>
          <w:trHeight w:val="54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4 610,0</w:t>
            </w:r>
          </w:p>
        </w:tc>
      </w:tr>
      <w:tr w:rsidR="006C6022" w:rsidRPr="00A76E65" w:rsidTr="00A76E65">
        <w:trPr>
          <w:trHeight w:val="83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A76E65" w:rsidP="006C6022">
            <w:pPr>
              <w:jc w:val="both"/>
              <w:rPr>
                <w:rFonts w:ascii="Times New Roman" w:hAnsi="Times New Roman" w:cs="Times New Roman"/>
                <w:sz w:val="24"/>
                <w:szCs w:val="24"/>
              </w:rPr>
            </w:pPr>
            <w:r>
              <w:rPr>
                <w:rFonts w:ascii="Times New Roman" w:hAnsi="Times New Roman" w:cs="Times New Roman"/>
                <w:sz w:val="24"/>
                <w:szCs w:val="24"/>
              </w:rPr>
              <w:t xml:space="preserve">Мероприятия, проводимые в </w:t>
            </w:r>
            <w:r w:rsidR="006C6022" w:rsidRPr="00A76E65">
              <w:rPr>
                <w:rFonts w:ascii="Times New Roman" w:hAnsi="Times New Roman" w:cs="Times New Roman"/>
                <w:sz w:val="24"/>
                <w:szCs w:val="24"/>
              </w:rPr>
              <w:t xml:space="preserve">рамках районного традиционного Праздника охотника и оленевода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1 000,0</w:t>
            </w:r>
          </w:p>
        </w:tc>
      </w:tr>
      <w:tr w:rsidR="006C6022" w:rsidRPr="00A76E65" w:rsidTr="00A76E65">
        <w:trPr>
          <w:trHeight w:val="97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1 000,0</w:t>
            </w:r>
          </w:p>
        </w:tc>
      </w:tr>
      <w:tr w:rsidR="006C6022" w:rsidRPr="00A76E65" w:rsidTr="00A76E65">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2.1.2.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районного традиционного праздника «Прилет Вороны»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500,0</w:t>
            </w:r>
          </w:p>
        </w:tc>
      </w:tr>
      <w:tr w:rsidR="006C6022" w:rsidRPr="00A76E65" w:rsidTr="00A76E65">
        <w:trPr>
          <w:trHeight w:val="61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500,0</w:t>
            </w:r>
          </w:p>
        </w:tc>
      </w:tr>
      <w:tr w:rsidR="006C6022" w:rsidRPr="00A76E65" w:rsidTr="00A76E65">
        <w:trPr>
          <w:trHeight w:val="61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районного национального Праздника Обласа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1 100,0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50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1 100,0</w:t>
            </w:r>
          </w:p>
        </w:tc>
      </w:tr>
      <w:tr w:rsidR="006C6022" w:rsidRPr="00A76E65" w:rsidTr="00A76E65">
        <w:trPr>
          <w:trHeight w:val="56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Международного дня коренных народов мира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w:t>
            </w:r>
            <w:r w:rsidRPr="00A76E65">
              <w:rPr>
                <w:rFonts w:ascii="Times New Roman" w:hAnsi="Times New Roman" w:cs="Times New Roman"/>
                <w:sz w:val="24"/>
                <w:szCs w:val="24"/>
              </w:rPr>
              <w:lastRenderedPageBreak/>
              <w:t>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w:t>
            </w:r>
          </w:p>
        </w:tc>
      </w:tr>
      <w:tr w:rsidR="006C6022" w:rsidRPr="00A76E65" w:rsidTr="00A76E65">
        <w:trPr>
          <w:trHeight w:val="48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150,0</w:t>
            </w:r>
          </w:p>
        </w:tc>
      </w:tr>
      <w:tr w:rsidR="006C6022" w:rsidRPr="00A76E65" w:rsidTr="00A76E65">
        <w:trPr>
          <w:trHeight w:val="69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районного национального праздника коренных народов Севера «Праздник Осени»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C6022" w:rsidRPr="00A76E65" w:rsidTr="00A76E65">
        <w:trPr>
          <w:trHeight w:val="78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C6022" w:rsidRPr="00A76E65" w:rsidTr="00A76E65">
        <w:trPr>
          <w:trHeight w:val="386"/>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декады «Коренные народы Севера»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C6022" w:rsidRPr="00A76E65" w:rsidTr="00A76E65">
        <w:trPr>
          <w:trHeight w:val="89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C6022" w:rsidRPr="00A76E65" w:rsidTr="00A76E65">
        <w:trPr>
          <w:trHeight w:val="40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 xml:space="preserve">2.1.7. </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 xml:space="preserve">Организация транспортного обслуживания, доставка команд района на районные, окружные и региональные </w:t>
            </w:r>
            <w:r w:rsidRPr="00A76E65">
              <w:rPr>
                <w:rFonts w:ascii="Times New Roman" w:hAnsi="Times New Roman" w:cs="Times New Roman"/>
                <w:sz w:val="24"/>
                <w:szCs w:val="24"/>
              </w:rPr>
              <w:lastRenderedPageBreak/>
              <w:t>мероприятия, перевозка экспонатов</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муниципальное автономное учреждение «Межпосел</w:t>
            </w:r>
            <w:r w:rsidRPr="00A76E65">
              <w:rPr>
                <w:rFonts w:ascii="Times New Roman" w:hAnsi="Times New Roman" w:cs="Times New Roman"/>
                <w:sz w:val="24"/>
                <w:szCs w:val="24"/>
              </w:rPr>
              <w:lastRenderedPageBreak/>
              <w:t>енческий Цент</w:t>
            </w:r>
            <w:r w:rsidR="001F1763" w:rsidRPr="00A76E65">
              <w:rPr>
                <w:rFonts w:ascii="Times New Roman" w:hAnsi="Times New Roman" w:cs="Times New Roman"/>
                <w:sz w:val="24"/>
                <w:szCs w:val="24"/>
              </w:rPr>
              <w:t>р национальных  промыслов и реме</w:t>
            </w:r>
            <w:r w:rsidRPr="00A76E65">
              <w:rPr>
                <w:rFonts w:ascii="Times New Roman" w:hAnsi="Times New Roman" w:cs="Times New Roman"/>
                <w:sz w:val="24"/>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2 288,0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432,0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1 160,0</w:t>
            </w:r>
          </w:p>
        </w:tc>
      </w:tr>
      <w:tr w:rsidR="006C6022" w:rsidRPr="00A76E65" w:rsidTr="00A76E65">
        <w:trPr>
          <w:trHeight w:val="102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2 288,0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432,0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1 160,0</w:t>
            </w:r>
          </w:p>
        </w:tc>
      </w:tr>
      <w:tr w:rsidR="006C6022" w:rsidRPr="00A76E65" w:rsidTr="00A76E65">
        <w:trPr>
          <w:trHeight w:val="407"/>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65 567,9</w:t>
            </w:r>
          </w:p>
          <w:p w:rsidR="006C6022" w:rsidRPr="00A76E65" w:rsidRDefault="006C6022" w:rsidP="006C6022">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trHeight w:val="102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68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trHeight w:val="287"/>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rPr>
                <w:rFonts w:ascii="Times New Roman" w:hAnsi="Times New Roman" w:cs="Times New Roman"/>
                <w:sz w:val="24"/>
                <w:szCs w:val="24"/>
              </w:rPr>
            </w:pPr>
          </w:p>
        </w:tc>
      </w:tr>
      <w:tr w:rsidR="006C6022" w:rsidRPr="00A76E65" w:rsidTr="00A76E65">
        <w:trPr>
          <w:trHeight w:val="363"/>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Проектная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Процессная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65 567,9</w:t>
            </w:r>
          </w:p>
          <w:p w:rsidR="006C6022" w:rsidRPr="00A76E65" w:rsidRDefault="006C6022" w:rsidP="006C6022">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224"/>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Инвестиции в объекты муниципальной собственности</w:t>
            </w:r>
          </w:p>
        </w:tc>
        <w:tc>
          <w:tcPr>
            <w:tcW w:w="1418" w:type="dxa"/>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467"/>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224"/>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442"/>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Прочие расходы</w:t>
            </w:r>
          </w:p>
        </w:tc>
        <w:tc>
          <w:tcPr>
            <w:tcW w:w="1418" w:type="dxa"/>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65 567,9</w:t>
            </w:r>
          </w:p>
          <w:p w:rsidR="006C6022" w:rsidRPr="00A76E65" w:rsidRDefault="006C6022" w:rsidP="006C6022">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trHeight w:val="58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56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p>
        </w:tc>
      </w:tr>
      <w:tr w:rsidR="006C6022" w:rsidRPr="00A76E65" w:rsidTr="00A76E65">
        <w:trPr>
          <w:trHeight w:val="248"/>
          <w:jc w:val="right"/>
        </w:trPr>
        <w:tc>
          <w:tcPr>
            <w:tcW w:w="3965" w:type="dxa"/>
            <w:gridSpan w:val="2"/>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Ответственный исполнитель: управление культуры спорта администрации района</w:t>
            </w:r>
          </w:p>
          <w:p w:rsidR="006C6022" w:rsidRPr="00A76E65" w:rsidRDefault="006C6022" w:rsidP="006C6022">
            <w:pPr>
              <w:jc w:val="both"/>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65 567,9</w:t>
            </w:r>
          </w:p>
          <w:p w:rsidR="006C6022" w:rsidRPr="00A76E65" w:rsidRDefault="006C6022" w:rsidP="006C6022">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C6022" w:rsidRPr="00A76E65" w:rsidTr="00A76E65">
        <w:trPr>
          <w:trHeight w:val="1122"/>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C6022" w:rsidRPr="00A76E65" w:rsidTr="00A76E65">
        <w:trPr>
          <w:trHeight w:val="135"/>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6022" w:rsidRPr="00A76E65" w:rsidRDefault="006C6022" w:rsidP="006C6022">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C6022" w:rsidRPr="00A76E65" w:rsidRDefault="006C6022" w:rsidP="006C6022">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bl>
    <w:p w:rsidR="006C6022" w:rsidRDefault="006C6022" w:rsidP="006C6022">
      <w:pPr>
        <w:tabs>
          <w:tab w:val="left" w:pos="0"/>
          <w:tab w:val="left" w:pos="8627"/>
        </w:tabs>
        <w:jc w:val="right"/>
        <w:rPr>
          <w:rFonts w:eastAsia="Calibri"/>
          <w:lang w:eastAsia="en-US"/>
        </w:rPr>
      </w:pPr>
      <w:r>
        <w:rPr>
          <w:rFonts w:eastAsia="Calibri"/>
          <w:lang w:eastAsia="en-US"/>
        </w:rPr>
        <w:t>».</w:t>
      </w:r>
    </w:p>
    <w:p w:rsidR="006C6022" w:rsidRDefault="006C6022" w:rsidP="006C6022">
      <w:pPr>
        <w:tabs>
          <w:tab w:val="left" w:pos="0"/>
          <w:tab w:val="left" w:pos="8627"/>
        </w:tabs>
        <w:jc w:val="both"/>
        <w:rPr>
          <w:rFonts w:eastAsia="Calibri"/>
          <w:lang w:eastAsia="en-US"/>
        </w:rPr>
      </w:pPr>
    </w:p>
    <w:sectPr w:rsidR="006C6022" w:rsidSect="006C6022">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722" w:rsidRDefault="00BF3722">
      <w:r>
        <w:separator/>
      </w:r>
    </w:p>
  </w:endnote>
  <w:endnote w:type="continuationSeparator" w:id="0">
    <w:p w:rsidR="00BF3722" w:rsidRDefault="00BF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722" w:rsidRDefault="00BF3722">
      <w:r>
        <w:separator/>
      </w:r>
    </w:p>
  </w:footnote>
  <w:footnote w:type="continuationSeparator" w:id="0">
    <w:p w:rsidR="00BF3722" w:rsidRDefault="00BF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6C6022" w:rsidRDefault="006C6022">
        <w:pPr>
          <w:pStyle w:val="a4"/>
          <w:jc w:val="center"/>
        </w:pPr>
        <w:r>
          <w:fldChar w:fldCharType="begin"/>
        </w:r>
        <w:r>
          <w:instrText>PAGE   \* MERGEFORMAT</w:instrText>
        </w:r>
        <w:r>
          <w:fldChar w:fldCharType="separate"/>
        </w:r>
        <w:r w:rsidR="00F33AFD">
          <w:rPr>
            <w:noProof/>
          </w:rPr>
          <w:t>12</w:t>
        </w:r>
        <w:r>
          <w:fldChar w:fldCharType="end"/>
        </w:r>
      </w:p>
    </w:sdtContent>
  </w:sdt>
  <w:p w:rsidR="006C6022" w:rsidRDefault="006C60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763"/>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059"/>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6022"/>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6E6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3722"/>
    <w:rsid w:val="00C00870"/>
    <w:rsid w:val="00C01321"/>
    <w:rsid w:val="00C0312C"/>
    <w:rsid w:val="00C04FE9"/>
    <w:rsid w:val="00C0680F"/>
    <w:rsid w:val="00C0721E"/>
    <w:rsid w:val="00C119C9"/>
    <w:rsid w:val="00C12DD5"/>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3AFD"/>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6C602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B2E6C-3B1D-4BC8-B000-CBD603DF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1585</Words>
  <Characters>9038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2022-08-09T10:25:00Z</cp:lastPrinted>
  <dcterms:created xsi:type="dcterms:W3CDTF">2022-08-18T04:42:00Z</dcterms:created>
  <dcterms:modified xsi:type="dcterms:W3CDTF">2022-08-18T04:42:00Z</dcterms:modified>
</cp:coreProperties>
</file>